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EA" w:rsidRPr="00EA51EA" w:rsidRDefault="00EA51EA" w:rsidP="00EA51EA">
      <w:pPr>
        <w:numPr>
          <w:ilvl w:val="0"/>
          <w:numId w:val="1"/>
        </w:numPr>
        <w:shd w:val="clear" w:color="auto" w:fill="FFFFFF"/>
        <w:adjustRightInd/>
        <w:snapToGrid/>
        <w:spacing w:before="140" w:after="0" w:line="255" w:lineRule="atLeast"/>
        <w:ind w:left="0"/>
        <w:jc w:val="both"/>
        <w:rPr>
          <w:rFonts w:ascii="Calibri" w:eastAsia="宋体" w:hAnsi="Calibri" w:cs="Calibri"/>
          <w:color w:val="000000"/>
          <w:sz w:val="24"/>
          <w:szCs w:val="24"/>
        </w:rPr>
      </w:pPr>
      <w:r w:rsidRPr="00EA51EA">
        <w:rPr>
          <w:rFonts w:ascii="宋体" w:eastAsia="宋体" w:hAnsi="宋体" w:cs="Calibri" w:hint="eastAsia"/>
          <w:b/>
          <w:bCs/>
          <w:color w:val="000000"/>
          <w:spacing w:val="5"/>
          <w:sz w:val="24"/>
          <w:szCs w:val="24"/>
          <w:shd w:val="clear" w:color="auto" w:fill="FFFFFF"/>
        </w:rPr>
        <w:t>招聘岗位及基本要求</w:t>
      </w:r>
    </w:p>
    <w:tbl>
      <w:tblPr>
        <w:tblW w:w="822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804"/>
        <w:gridCol w:w="804"/>
        <w:gridCol w:w="1488"/>
        <w:gridCol w:w="2004"/>
        <w:gridCol w:w="2023"/>
      </w:tblGrid>
      <w:tr w:rsidR="00EA51EA" w:rsidRPr="00EA51EA" w:rsidTr="00EA51EA">
        <w:trPr>
          <w:trHeight w:val="90"/>
          <w:jc w:val="center"/>
        </w:trPr>
        <w:tc>
          <w:tcPr>
            <w:tcW w:w="1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 w:line="90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000000"/>
                <w:spacing w:val="5"/>
                <w:sz w:val="24"/>
                <w:szCs w:val="24"/>
              </w:rPr>
              <w:t>部门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 w:line="90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000000"/>
                <w:spacing w:val="5"/>
                <w:sz w:val="24"/>
                <w:szCs w:val="24"/>
              </w:rPr>
              <w:t>岗位</w:t>
            </w:r>
          </w:p>
        </w:tc>
        <w:tc>
          <w:tcPr>
            <w:tcW w:w="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 w:line="90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000000"/>
                <w:spacing w:val="5"/>
                <w:sz w:val="24"/>
                <w:szCs w:val="24"/>
              </w:rPr>
              <w:t>人数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 w:line="90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z w:val="24"/>
                <w:szCs w:val="24"/>
              </w:rPr>
              <w:t>学历要求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 w:line="90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000000"/>
                <w:spacing w:val="5"/>
                <w:sz w:val="24"/>
                <w:szCs w:val="24"/>
              </w:rPr>
              <w:t>专业要求</w:t>
            </w:r>
          </w:p>
        </w:tc>
        <w:tc>
          <w:tcPr>
            <w:tcW w:w="20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 w:line="90" w:lineRule="atLeast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000000"/>
                <w:spacing w:val="5"/>
                <w:sz w:val="24"/>
                <w:szCs w:val="24"/>
              </w:rPr>
              <w:t>备注</w:t>
            </w:r>
          </w:p>
        </w:tc>
      </w:tr>
      <w:tr w:rsidR="00EA51EA" w:rsidRPr="00EA51EA" w:rsidTr="00EA51EA">
        <w:trPr>
          <w:trHeight w:val="180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教学科研处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行政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硕士研究生及以上学历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高等教育学、教育学原理、行政管理等相关专业</w:t>
            </w:r>
          </w:p>
        </w:tc>
        <w:tc>
          <w:tcPr>
            <w:tcW w:w="202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1. 有相关工作经验或在高校相关岗位工作者优先。</w:t>
            </w:r>
          </w:p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2. 专业相符、工作经验丰富，学历条件可适当放宽。</w:t>
            </w:r>
          </w:p>
          <w:p w:rsidR="00EA51EA" w:rsidRPr="00EA51EA" w:rsidRDefault="00EA51EA" w:rsidP="00EA51EA">
            <w:pPr>
              <w:adjustRightInd/>
              <w:snapToGrid/>
              <w:spacing w:after="0"/>
              <w:jc w:val="both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Arial" w:eastAsia="宋体" w:hAnsi="Arial" w:cs="Arial"/>
                <w:color w:val="333333"/>
                <w:sz w:val="18"/>
                <w:szCs w:val="18"/>
              </w:rPr>
              <w:t> </w:t>
            </w:r>
          </w:p>
        </w:tc>
      </w:tr>
      <w:tr w:rsidR="00EA51EA" w:rsidRPr="00EA51EA" w:rsidTr="00EA51EA">
        <w:trPr>
          <w:trHeight w:val="528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学生工作处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行政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硕士研究生及以上学历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教育管理、思政、行政管理等相关专业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</w:tr>
      <w:tr w:rsidR="00EA51EA" w:rsidRPr="00EA51EA" w:rsidTr="00EA51EA">
        <w:trPr>
          <w:trHeight w:val="420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人事质量保障处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行政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硕士研究生及以上学历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人力资源管理、公共事业管理、行政管理等相关专业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</w:tr>
      <w:tr w:rsidR="00EA51EA" w:rsidRPr="00EA51EA" w:rsidTr="00EA51EA">
        <w:trPr>
          <w:trHeight w:val="180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继续教育学院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行政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硕士研究生及以上学历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5"/>
                <w:sz w:val="24"/>
                <w:szCs w:val="24"/>
              </w:rPr>
              <w:t>教育学、教学管理、行政管理等相关专业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</w:tr>
      <w:tr w:rsidR="00EA51EA" w:rsidRPr="00EA51EA" w:rsidTr="00EA51EA">
        <w:trPr>
          <w:trHeight w:val="180"/>
          <w:jc w:val="center"/>
        </w:trPr>
        <w:tc>
          <w:tcPr>
            <w:tcW w:w="1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后勤资产处（宿舍管理科员）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行政</w:t>
            </w:r>
          </w:p>
        </w:tc>
        <w:tc>
          <w:tcPr>
            <w:tcW w:w="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硕士研究生及以上学历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jc w:val="center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  <w:r w:rsidRPr="00EA51EA">
              <w:rPr>
                <w:rFonts w:ascii="宋体" w:eastAsia="宋体" w:hAnsi="宋体" w:cs="Arial" w:hint="eastAsia"/>
                <w:color w:val="333333"/>
                <w:spacing w:val="7"/>
                <w:sz w:val="24"/>
                <w:szCs w:val="24"/>
                <w:shd w:val="clear" w:color="auto" w:fill="FFFFFF"/>
              </w:rPr>
              <w:t>公共事业管理、行政管理等相关专业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51EA" w:rsidRPr="00EA51EA" w:rsidRDefault="00EA51EA" w:rsidP="00EA51EA">
            <w:pPr>
              <w:adjustRightInd/>
              <w:snapToGrid/>
              <w:spacing w:after="0"/>
              <w:rPr>
                <w:rFonts w:ascii="Arial" w:eastAsia="宋体" w:hAnsi="Arial" w:cs="Arial"/>
                <w:color w:val="333333"/>
                <w:sz w:val="18"/>
                <w:szCs w:val="18"/>
              </w:rPr>
            </w:pP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D639C5"/>
    <w:multiLevelType w:val="multilevel"/>
    <w:tmpl w:val="19264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EA51EA"/>
    <w:rsid w:val="00323B43"/>
    <w:rsid w:val="003D37D8"/>
    <w:rsid w:val="004358AB"/>
    <w:rsid w:val="0064020C"/>
    <w:rsid w:val="008811B0"/>
    <w:rsid w:val="008B7726"/>
    <w:rsid w:val="00B600C9"/>
    <w:rsid w:val="00B952C0"/>
    <w:rsid w:val="00C544E8"/>
    <w:rsid w:val="00CF7209"/>
    <w:rsid w:val="00EA51EA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EA51EA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2021-03-10T00:58:00Z</dcterms:created>
  <dcterms:modified xsi:type="dcterms:W3CDTF">2021-03-10T00:59:00Z</dcterms:modified>
</cp:coreProperties>
</file>