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4F0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3940C3" w:rsidRPr="003940C3" w:rsidTr="003940C3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部门名称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岗位名称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岗位职数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岗位职责 </w:t>
            </w:r>
          </w:p>
        </w:tc>
      </w:tr>
      <w:tr w:rsidR="003940C3" w:rsidRPr="003940C3" w:rsidTr="003940C3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综合办公室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主任 </w:t>
            </w:r>
          </w:p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或副主任（主持工作）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处长或副处长（主持工作）负责各相关处室工作，负责领导交办的各项工作；副处长协助处长开展工作。 </w:t>
            </w:r>
          </w:p>
        </w:tc>
      </w:tr>
      <w:tr w:rsidR="003940C3" w:rsidRPr="003940C3" w:rsidTr="003940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副主任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党委办公室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主任 </w:t>
            </w:r>
          </w:p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或副主任（主持工作）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科技处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处长 </w:t>
            </w:r>
          </w:p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或副处长（主持工作）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副处长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2 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资产与条件处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处长 </w:t>
            </w:r>
          </w:p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或副处长（主持工作）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副处长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人力资源处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处长 </w:t>
            </w:r>
          </w:p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或副处长（主持工作）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副处长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财务处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处长 </w:t>
            </w:r>
          </w:p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或副处长（主持工作）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副处长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技术转移中心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主任 </w:t>
            </w:r>
          </w:p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或副主任（主持工作）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副主任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育成中心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主任 </w:t>
            </w:r>
          </w:p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或副主任（主持工作）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对外合作中心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主任 </w:t>
            </w:r>
          </w:p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或副主任（主持工作）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教育处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处长 </w:t>
            </w:r>
          </w:p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或副处长（主持工作）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副处长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1 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940C3" w:rsidRPr="003940C3" w:rsidTr="003940C3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vAlign w:val="center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说明 </w:t>
            </w:r>
          </w:p>
        </w:tc>
        <w:tc>
          <w:tcPr>
            <w:tcW w:w="6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7"/>
            <w:hideMark/>
          </w:tcPr>
          <w:p w:rsidR="003940C3" w:rsidRPr="003940C3" w:rsidRDefault="003940C3" w:rsidP="003940C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40C3">
              <w:rPr>
                <w:rFonts w:ascii="宋体" w:eastAsia="宋体" w:hAnsi="宋体" w:cs="宋体" w:hint="eastAsia"/>
                <w:kern w:val="0"/>
                <w:szCs w:val="21"/>
              </w:rPr>
              <w:t>各部门职责分工请见《中科院苏州纳米所管理部门职责分工》（附件1） </w:t>
            </w:r>
          </w:p>
        </w:tc>
      </w:tr>
    </w:tbl>
    <w:p w:rsidR="003940C3" w:rsidRPr="003940C3" w:rsidRDefault="003940C3" w:rsidP="003940C3">
      <w:pPr>
        <w:widowControl/>
        <w:shd w:val="clear" w:color="auto" w:fill="E4F0F7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Cs w:val="21"/>
        </w:rPr>
      </w:pPr>
      <w:r w:rsidRPr="003940C3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</w:t>
      </w:r>
    </w:p>
    <w:p w:rsidR="00D36CEE" w:rsidRPr="003940C3" w:rsidRDefault="00D36CEE" w:rsidP="003940C3">
      <w:bookmarkStart w:id="0" w:name="_GoBack"/>
      <w:bookmarkEnd w:id="0"/>
    </w:p>
    <w:sectPr w:rsidR="00D36CEE" w:rsidRPr="003940C3" w:rsidSect="00A85C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3940C3"/>
    <w:rsid w:val="006110D9"/>
    <w:rsid w:val="008F5471"/>
    <w:rsid w:val="009B20E3"/>
    <w:rsid w:val="009C2460"/>
    <w:rsid w:val="00A05584"/>
    <w:rsid w:val="00A404D7"/>
    <w:rsid w:val="00A85CE8"/>
    <w:rsid w:val="00D3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2020-09-09T01:56:00Z</dcterms:created>
  <dcterms:modified xsi:type="dcterms:W3CDTF">2020-09-09T01:56:00Z</dcterms:modified>
</cp:coreProperties>
</file>